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78" w:rsidRDefault="001C3C29" w:rsidP="007B20C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43600" cy="2281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iREAD FB cover 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C8" w:rsidRPr="007B20C8">
        <w:rPr>
          <w:sz w:val="56"/>
          <w:szCs w:val="56"/>
        </w:rPr>
        <w:t>Chapter Book Reader Chart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7B20C8" w:rsidTr="00281E4E">
        <w:trPr>
          <w:trHeight w:val="1216"/>
        </w:trPr>
        <w:tc>
          <w:tcPr>
            <w:tcW w:w="1606" w:type="dxa"/>
            <w:shd w:val="clear" w:color="auto" w:fill="FBD4B4" w:themeFill="accent6" w:themeFillTint="66"/>
            <w:vAlign w:val="center"/>
          </w:tcPr>
          <w:p w:rsidR="007B20C8" w:rsidRPr="007B20C8" w:rsidRDefault="007B20C8" w:rsidP="005C6830">
            <w:pPr>
              <w:jc w:val="center"/>
            </w:pPr>
            <w:r w:rsidRPr="007B20C8">
              <w:t>Register</w:t>
            </w:r>
          </w:p>
          <w:p w:rsidR="007B20C8" w:rsidRPr="007B20C8" w:rsidRDefault="007B20C8" w:rsidP="005C6830">
            <w:pPr>
              <w:jc w:val="center"/>
            </w:pPr>
            <w:r w:rsidRPr="007B20C8">
              <w:t>Online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C0504D" w:themeFill="accent2"/>
          </w:tcPr>
          <w:p w:rsidR="007B20C8" w:rsidRDefault="00281E4E" w:rsidP="007B20C8">
            <w:pPr>
              <w:jc w:val="center"/>
            </w:pPr>
            <w:r>
              <w:t xml:space="preserve">Investigate </w:t>
            </w:r>
          </w:p>
          <w:p w:rsidR="00281E4E" w:rsidRDefault="00281E4E" w:rsidP="007B20C8">
            <w:pPr>
              <w:jc w:val="center"/>
            </w:pPr>
            <w:r>
              <w:t>Fight</w:t>
            </w:r>
          </w:p>
          <w:p w:rsidR="00281E4E" w:rsidRDefault="00281E4E" w:rsidP="007B20C8">
            <w:pPr>
              <w:jc w:val="center"/>
            </w:pPr>
            <w:r>
              <w:t xml:space="preserve">Make a </w:t>
            </w:r>
          </w:p>
          <w:p w:rsidR="00281E4E" w:rsidRPr="007B20C8" w:rsidRDefault="00281E4E" w:rsidP="007B20C8">
            <w:pPr>
              <w:jc w:val="center"/>
            </w:pPr>
            <w:r>
              <w:t>Loop plane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548DD4" w:themeFill="text2" w:themeFillTint="99"/>
          </w:tcPr>
          <w:p w:rsidR="007B20C8" w:rsidRDefault="00281E4E" w:rsidP="007B20C8">
            <w:pPr>
              <w:jc w:val="center"/>
            </w:pPr>
            <w:r>
              <w:t>Discover Art</w:t>
            </w:r>
          </w:p>
          <w:p w:rsidR="00281E4E" w:rsidRDefault="00281E4E" w:rsidP="007B20C8">
            <w:pPr>
              <w:jc w:val="center"/>
            </w:pPr>
            <w:r>
              <w:t>Play the</w:t>
            </w:r>
          </w:p>
          <w:p w:rsidR="00281E4E" w:rsidRDefault="00281E4E" w:rsidP="007B20C8">
            <w:pPr>
              <w:jc w:val="center"/>
            </w:pPr>
            <w:r>
              <w:t>Roll &amp; Draw</w:t>
            </w:r>
          </w:p>
          <w:p w:rsidR="00281E4E" w:rsidRPr="007B20C8" w:rsidRDefault="00281E4E" w:rsidP="007B20C8">
            <w:pPr>
              <w:jc w:val="center"/>
            </w:pPr>
            <w:r>
              <w:t>Game</w:t>
            </w:r>
          </w:p>
        </w:tc>
      </w:tr>
      <w:tr w:rsidR="007B20C8" w:rsidTr="00A94B4B">
        <w:trPr>
          <w:trHeight w:val="1216"/>
        </w:trPr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7030A0"/>
            <w:vAlign w:val="center"/>
          </w:tcPr>
          <w:p w:rsidR="007B20C8" w:rsidRDefault="00281E4E" w:rsidP="00281E4E">
            <w:pPr>
              <w:jc w:val="center"/>
            </w:pPr>
            <w:r>
              <w:t>Discover Fun</w:t>
            </w:r>
          </w:p>
          <w:p w:rsidR="00281E4E" w:rsidRDefault="00281E4E" w:rsidP="00281E4E">
            <w:pPr>
              <w:jc w:val="center"/>
            </w:pPr>
            <w:r>
              <w:t>Make a</w:t>
            </w:r>
          </w:p>
          <w:p w:rsidR="00281E4E" w:rsidRPr="007B20C8" w:rsidRDefault="00281E4E" w:rsidP="00281E4E">
            <w:pPr>
              <w:jc w:val="center"/>
            </w:pPr>
            <w:r>
              <w:t>Popper Cup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00FF99"/>
          </w:tcPr>
          <w:p w:rsidR="007B20C8" w:rsidRDefault="00A94B4B" w:rsidP="007B20C8">
            <w:pPr>
              <w:jc w:val="center"/>
            </w:pPr>
            <w:r>
              <w:t>Discover Creativity</w:t>
            </w:r>
          </w:p>
          <w:p w:rsidR="00A94B4B" w:rsidRDefault="00A94B4B" w:rsidP="007B20C8">
            <w:pPr>
              <w:jc w:val="center"/>
            </w:pPr>
            <w:r>
              <w:t>Chalk Art</w:t>
            </w:r>
          </w:p>
          <w:p w:rsidR="00A94B4B" w:rsidRDefault="00A94B4B" w:rsidP="007B20C8">
            <w:pPr>
              <w:jc w:val="center"/>
            </w:pPr>
            <w:r>
              <w:t>@ the library</w:t>
            </w:r>
          </w:p>
          <w:p w:rsidR="00A94B4B" w:rsidRPr="007B20C8" w:rsidRDefault="00A94B4B" w:rsidP="007B20C8">
            <w:pPr>
              <w:jc w:val="center"/>
            </w:pPr>
            <w:r>
              <w:t>July 13-17</w:t>
            </w:r>
          </w:p>
        </w:tc>
        <w:tc>
          <w:tcPr>
            <w:tcW w:w="1606" w:type="dxa"/>
            <w:shd w:val="clear" w:color="auto" w:fill="92D050"/>
          </w:tcPr>
          <w:p w:rsidR="007B20C8" w:rsidRDefault="00281E4E" w:rsidP="007B20C8">
            <w:pPr>
              <w:jc w:val="center"/>
            </w:pPr>
            <w:r>
              <w:t>Discover Humor</w:t>
            </w:r>
          </w:p>
          <w:p w:rsidR="00281E4E" w:rsidRDefault="00281E4E" w:rsidP="007B20C8">
            <w:pPr>
              <w:jc w:val="center"/>
            </w:pPr>
            <w:r>
              <w:t>Answer Riddles</w:t>
            </w:r>
          </w:p>
          <w:p w:rsidR="00281E4E" w:rsidRPr="007B20C8" w:rsidRDefault="00281E4E" w:rsidP="007B20C8">
            <w:pPr>
              <w:jc w:val="center"/>
            </w:pPr>
            <w:r>
              <w:t xml:space="preserve">on our </w:t>
            </w:r>
            <w:proofErr w:type="spellStart"/>
            <w:r>
              <w:t>facebook</w:t>
            </w:r>
            <w:proofErr w:type="spellEnd"/>
            <w:r>
              <w:t xml:space="preserve"> page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</w:tr>
      <w:tr w:rsidR="007B20C8" w:rsidTr="00281E4E">
        <w:trPr>
          <w:trHeight w:val="1216"/>
        </w:trPr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FF00FF"/>
          </w:tcPr>
          <w:p w:rsidR="007B20C8" w:rsidRDefault="00281E4E" w:rsidP="007B20C8">
            <w:pPr>
              <w:jc w:val="center"/>
            </w:pPr>
            <w:r>
              <w:t>Investigate</w:t>
            </w:r>
          </w:p>
          <w:p w:rsidR="00281E4E" w:rsidRDefault="00281E4E" w:rsidP="007B20C8">
            <w:pPr>
              <w:jc w:val="center"/>
            </w:pPr>
            <w:r>
              <w:t>The skittles</w:t>
            </w:r>
          </w:p>
          <w:p w:rsidR="00281E4E" w:rsidRDefault="00281E4E" w:rsidP="007B20C8">
            <w:pPr>
              <w:jc w:val="center"/>
            </w:pPr>
            <w:r>
              <w:t>Experiment</w:t>
            </w:r>
          </w:p>
          <w:p w:rsidR="00281E4E" w:rsidRPr="007B20C8" w:rsidRDefault="00281E4E" w:rsidP="007B20C8">
            <w:pPr>
              <w:jc w:val="center"/>
            </w:pPr>
            <w:r>
              <w:t>From the kit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E36C0A" w:themeFill="accent6" w:themeFillShade="BF"/>
          </w:tcPr>
          <w:p w:rsidR="007B20C8" w:rsidRDefault="00281E4E" w:rsidP="007B20C8">
            <w:pPr>
              <w:jc w:val="center"/>
            </w:pPr>
            <w:r>
              <w:t>Discover</w:t>
            </w:r>
          </w:p>
          <w:p w:rsidR="00281E4E" w:rsidRDefault="00281E4E" w:rsidP="007B20C8">
            <w:pPr>
              <w:jc w:val="center"/>
            </w:pPr>
            <w:r>
              <w:t>Ada Twist</w:t>
            </w:r>
          </w:p>
          <w:p w:rsidR="00281E4E" w:rsidRDefault="00281E4E" w:rsidP="007B20C8">
            <w:pPr>
              <w:jc w:val="center"/>
            </w:pPr>
            <w:r>
              <w:t xml:space="preserve">At the </w:t>
            </w:r>
          </w:p>
          <w:p w:rsidR="00281E4E" w:rsidRPr="007B20C8" w:rsidRDefault="00281E4E" w:rsidP="007B20C8">
            <w:pPr>
              <w:jc w:val="center"/>
            </w:pPr>
            <w:r>
              <w:t>Library</w:t>
            </w:r>
          </w:p>
        </w:tc>
        <w:tc>
          <w:tcPr>
            <w:tcW w:w="1606" w:type="dxa"/>
          </w:tcPr>
          <w:p w:rsidR="007B20C8" w:rsidRDefault="007B20C8" w:rsidP="007B20C8">
            <w:pPr>
              <w:jc w:val="center"/>
            </w:pPr>
            <w:r>
              <w:t>Read</w:t>
            </w:r>
          </w:p>
          <w:p w:rsidR="007B20C8" w:rsidRPr="007B20C8" w:rsidRDefault="007B20C8" w:rsidP="007B20C8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7B20C8" w:rsidP="007B20C8">
            <w:pPr>
              <w:jc w:val="center"/>
            </w:pPr>
            <w:r>
              <w:t>pages</w:t>
            </w:r>
          </w:p>
        </w:tc>
        <w:bookmarkStart w:id="0" w:name="_GoBack"/>
        <w:bookmarkEnd w:id="0"/>
      </w:tr>
      <w:tr w:rsidR="007B20C8" w:rsidTr="00281E4E">
        <w:trPr>
          <w:trHeight w:val="1243"/>
        </w:trPr>
        <w:tc>
          <w:tcPr>
            <w:tcW w:w="1606" w:type="dxa"/>
            <w:shd w:val="clear" w:color="auto" w:fill="00B0F0"/>
          </w:tcPr>
          <w:p w:rsidR="00281E4E" w:rsidRDefault="00281E4E" w:rsidP="005C6830">
            <w:pPr>
              <w:jc w:val="center"/>
            </w:pPr>
            <w:r>
              <w:t>Post a</w:t>
            </w:r>
          </w:p>
          <w:p w:rsidR="00281E4E" w:rsidRDefault="00281E4E" w:rsidP="00281E4E">
            <w:pPr>
              <w:jc w:val="center"/>
            </w:pPr>
            <w:r>
              <w:t>Picture of</w:t>
            </w:r>
          </w:p>
          <w:p w:rsidR="00281E4E" w:rsidRDefault="00281E4E" w:rsidP="00281E4E">
            <w:pPr>
              <w:jc w:val="center"/>
            </w:pPr>
            <w:r>
              <w:t>Yourself</w:t>
            </w:r>
          </w:p>
          <w:p w:rsidR="00281E4E" w:rsidRPr="007B20C8" w:rsidRDefault="00281E4E" w:rsidP="00281E4E">
            <w:pPr>
              <w:jc w:val="center"/>
            </w:pPr>
            <w:r>
              <w:t xml:space="preserve">Reading 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8DB3E2" w:themeFill="text2" w:themeFillTint="66"/>
          </w:tcPr>
          <w:p w:rsidR="007B20C8" w:rsidRDefault="005C6830" w:rsidP="005C6830">
            <w:pPr>
              <w:jc w:val="center"/>
            </w:pPr>
            <w:r>
              <w:t>Investigate</w:t>
            </w:r>
          </w:p>
          <w:p w:rsidR="005C6830" w:rsidRDefault="005C6830" w:rsidP="005C6830">
            <w:pPr>
              <w:jc w:val="center"/>
            </w:pPr>
            <w:r>
              <w:t>Insects</w:t>
            </w:r>
          </w:p>
          <w:p w:rsidR="005C6830" w:rsidRDefault="005C6830" w:rsidP="005C6830">
            <w:pPr>
              <w:jc w:val="center"/>
            </w:pPr>
            <w:r>
              <w:t>Make a</w:t>
            </w:r>
          </w:p>
          <w:p w:rsidR="005C6830" w:rsidRPr="007B20C8" w:rsidRDefault="005C6830" w:rsidP="005C6830">
            <w:pPr>
              <w:jc w:val="center"/>
            </w:pPr>
            <w:r>
              <w:t>Bug catcher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D99594" w:themeFill="accent2" w:themeFillTint="99"/>
          </w:tcPr>
          <w:p w:rsidR="007B20C8" w:rsidRDefault="00281E4E" w:rsidP="005C6830">
            <w:pPr>
              <w:jc w:val="center"/>
            </w:pPr>
            <w:r>
              <w:t xml:space="preserve">Investigate </w:t>
            </w:r>
          </w:p>
          <w:p w:rsidR="00281E4E" w:rsidRDefault="00281E4E" w:rsidP="005C6830">
            <w:pPr>
              <w:jc w:val="center"/>
            </w:pPr>
            <w:r>
              <w:t>Motion</w:t>
            </w:r>
          </w:p>
          <w:p w:rsidR="00281E4E" w:rsidRDefault="00281E4E" w:rsidP="005C6830">
            <w:pPr>
              <w:jc w:val="center"/>
            </w:pPr>
            <w:r>
              <w:t>Make a</w:t>
            </w:r>
          </w:p>
          <w:p w:rsidR="00281E4E" w:rsidRPr="007B20C8" w:rsidRDefault="00281E4E" w:rsidP="005C6830">
            <w:pPr>
              <w:jc w:val="center"/>
            </w:pPr>
            <w:r>
              <w:t>2 wheel car</w:t>
            </w:r>
          </w:p>
        </w:tc>
      </w:tr>
      <w:tr w:rsidR="007B20C8" w:rsidTr="005C6830">
        <w:trPr>
          <w:trHeight w:val="1216"/>
        </w:trPr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FFC000"/>
          </w:tcPr>
          <w:p w:rsidR="007B20C8" w:rsidRDefault="005C6830" w:rsidP="005C6830">
            <w:pPr>
              <w:jc w:val="center"/>
            </w:pPr>
            <w:r>
              <w:t>Investigate Space</w:t>
            </w:r>
          </w:p>
          <w:p w:rsidR="005C6830" w:rsidRDefault="005C6830" w:rsidP="005C6830">
            <w:pPr>
              <w:jc w:val="center"/>
            </w:pPr>
            <w:r>
              <w:t xml:space="preserve">Make a </w:t>
            </w:r>
          </w:p>
          <w:p w:rsidR="005C6830" w:rsidRDefault="005C6830" w:rsidP="005C6830">
            <w:pPr>
              <w:jc w:val="center"/>
            </w:pPr>
            <w:r>
              <w:t>Pocket</w:t>
            </w:r>
          </w:p>
          <w:p w:rsidR="005C6830" w:rsidRPr="007B20C8" w:rsidRDefault="005C6830" w:rsidP="005C6830">
            <w:pPr>
              <w:jc w:val="center"/>
            </w:pPr>
            <w:r>
              <w:t>Solar system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B2A1C7" w:themeFill="accent4" w:themeFillTint="99"/>
          </w:tcPr>
          <w:p w:rsidR="007B20C8" w:rsidRDefault="005C6830" w:rsidP="005C6830">
            <w:pPr>
              <w:jc w:val="center"/>
            </w:pPr>
            <w:r>
              <w:t>Discover an</w:t>
            </w:r>
          </w:p>
          <w:p w:rsidR="005C6830" w:rsidRDefault="005C6830" w:rsidP="005C6830">
            <w:pPr>
              <w:jc w:val="center"/>
            </w:pPr>
            <w:r>
              <w:t>Obstacle course</w:t>
            </w:r>
          </w:p>
          <w:p w:rsidR="005C6830" w:rsidRDefault="005C6830" w:rsidP="005C6830">
            <w:pPr>
              <w:jc w:val="center"/>
            </w:pPr>
            <w:r>
              <w:t>@ the library</w:t>
            </w:r>
          </w:p>
          <w:p w:rsidR="005C6830" w:rsidRPr="007B20C8" w:rsidRDefault="005C6830" w:rsidP="005C6830">
            <w:pPr>
              <w:jc w:val="center"/>
            </w:pPr>
            <w:r>
              <w:t>July 6-11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</w:tr>
      <w:tr w:rsidR="007B20C8" w:rsidTr="00281E4E">
        <w:trPr>
          <w:trHeight w:val="1243"/>
        </w:trPr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76923C" w:themeFill="accent3" w:themeFillShade="BF"/>
            <w:vAlign w:val="center"/>
          </w:tcPr>
          <w:p w:rsidR="005C6830" w:rsidRDefault="005C6830" w:rsidP="005C6830">
            <w:pPr>
              <w:jc w:val="center"/>
            </w:pPr>
            <w:r>
              <w:t>Watermelon</w:t>
            </w:r>
          </w:p>
          <w:p w:rsidR="005C6830" w:rsidRDefault="005C6830" w:rsidP="005C6830">
            <w:pPr>
              <w:jc w:val="center"/>
            </w:pPr>
            <w:r>
              <w:t>burst</w:t>
            </w:r>
          </w:p>
          <w:p w:rsidR="005C6830" w:rsidRDefault="005C6830" w:rsidP="005C6830">
            <w:pPr>
              <w:jc w:val="center"/>
            </w:pPr>
            <w:r>
              <w:t>at the library</w:t>
            </w:r>
          </w:p>
          <w:p w:rsidR="005C6830" w:rsidRDefault="005C6830" w:rsidP="005C6830">
            <w:pPr>
              <w:jc w:val="center"/>
            </w:pPr>
            <w:r>
              <w:t>July 31 @10</w:t>
            </w:r>
          </w:p>
          <w:p w:rsidR="005C6830" w:rsidRPr="007B20C8" w:rsidRDefault="005C6830" w:rsidP="005C6830">
            <w:pPr>
              <w:jc w:val="center"/>
            </w:pP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</w:tcPr>
          <w:p w:rsidR="005C6830" w:rsidRDefault="005C6830" w:rsidP="005C6830">
            <w:pPr>
              <w:jc w:val="center"/>
            </w:pPr>
            <w:r>
              <w:t>Read</w:t>
            </w:r>
          </w:p>
          <w:p w:rsidR="005C6830" w:rsidRPr="007B20C8" w:rsidRDefault="005C6830" w:rsidP="005C6830">
            <w:pPr>
              <w:jc w:val="center"/>
              <w:rPr>
                <w:sz w:val="52"/>
                <w:szCs w:val="52"/>
              </w:rPr>
            </w:pPr>
            <w:r>
              <w:t xml:space="preserve"> </w:t>
            </w:r>
            <w:r w:rsidRPr="007B20C8">
              <w:rPr>
                <w:sz w:val="52"/>
                <w:szCs w:val="52"/>
              </w:rPr>
              <w:t>25</w:t>
            </w:r>
          </w:p>
          <w:p w:rsidR="007B20C8" w:rsidRPr="007B20C8" w:rsidRDefault="005C6830" w:rsidP="005C6830">
            <w:pPr>
              <w:jc w:val="center"/>
            </w:pPr>
            <w:r>
              <w:t>pages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7B20C8" w:rsidRDefault="00281E4E" w:rsidP="00281E4E">
            <w:pPr>
              <w:jc w:val="center"/>
            </w:pPr>
            <w:r>
              <w:t>Turn in</w:t>
            </w:r>
          </w:p>
          <w:p w:rsidR="00281E4E" w:rsidRDefault="00281E4E" w:rsidP="00281E4E">
            <w:pPr>
              <w:jc w:val="center"/>
            </w:pPr>
            <w:r>
              <w:t>Your</w:t>
            </w:r>
          </w:p>
          <w:p w:rsidR="00281E4E" w:rsidRPr="007B20C8" w:rsidRDefault="00281E4E" w:rsidP="00281E4E">
            <w:pPr>
              <w:jc w:val="center"/>
            </w:pPr>
            <w:r>
              <w:t>Reading Chart</w:t>
            </w:r>
          </w:p>
        </w:tc>
        <w:tc>
          <w:tcPr>
            <w:tcW w:w="1606" w:type="dxa"/>
            <w:shd w:val="clear" w:color="auto" w:fill="FF0000"/>
          </w:tcPr>
          <w:p w:rsidR="007B20C8" w:rsidRDefault="005C6830" w:rsidP="005C6830">
            <w:pPr>
              <w:jc w:val="center"/>
            </w:pPr>
            <w:r>
              <w:t>Yeah!</w:t>
            </w:r>
          </w:p>
          <w:p w:rsidR="005C6830" w:rsidRDefault="005C6830" w:rsidP="005C6830">
            <w:pPr>
              <w:jc w:val="center"/>
            </w:pPr>
            <w:r>
              <w:t>Your read</w:t>
            </w:r>
          </w:p>
          <w:p w:rsidR="005C6830" w:rsidRPr="005C6830" w:rsidRDefault="005C6830" w:rsidP="005C6830">
            <w:pPr>
              <w:jc w:val="center"/>
              <w:rPr>
                <w:sz w:val="36"/>
                <w:szCs w:val="36"/>
              </w:rPr>
            </w:pPr>
            <w:r w:rsidRPr="005C6830">
              <w:rPr>
                <w:sz w:val="36"/>
                <w:szCs w:val="36"/>
              </w:rPr>
              <w:t>500</w:t>
            </w:r>
          </w:p>
          <w:p w:rsidR="005C6830" w:rsidRPr="007B20C8" w:rsidRDefault="005C6830" w:rsidP="005C6830">
            <w:pPr>
              <w:jc w:val="center"/>
            </w:pPr>
            <w:r>
              <w:t>Pages</w:t>
            </w:r>
          </w:p>
        </w:tc>
      </w:tr>
    </w:tbl>
    <w:p w:rsidR="007B20C8" w:rsidRPr="007B20C8" w:rsidRDefault="007B20C8" w:rsidP="007B20C8">
      <w:pPr>
        <w:jc w:val="center"/>
        <w:rPr>
          <w:sz w:val="56"/>
          <w:szCs w:val="56"/>
        </w:rPr>
      </w:pPr>
    </w:p>
    <w:sectPr w:rsidR="007B20C8" w:rsidRPr="007B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8"/>
    <w:rsid w:val="001C3C29"/>
    <w:rsid w:val="00281E4E"/>
    <w:rsid w:val="005C6830"/>
    <w:rsid w:val="00760878"/>
    <w:rsid w:val="007B20C8"/>
    <w:rsid w:val="009577ED"/>
    <w:rsid w:val="00964EA9"/>
    <w:rsid w:val="00A94B4B"/>
    <w:rsid w:val="00B25C27"/>
    <w:rsid w:val="00B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3</cp:revision>
  <cp:lastPrinted>2020-06-22T15:52:00Z</cp:lastPrinted>
  <dcterms:created xsi:type="dcterms:W3CDTF">2020-06-19T18:25:00Z</dcterms:created>
  <dcterms:modified xsi:type="dcterms:W3CDTF">2020-06-22T15:53:00Z</dcterms:modified>
</cp:coreProperties>
</file>