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32C1" w14:textId="77777777" w:rsidR="00C75F31" w:rsidRDefault="00F81677" w:rsidP="00F81677">
      <w:pPr>
        <w:jc w:val="center"/>
      </w:pPr>
      <w:r>
        <w:t>MARTIN TOWNSHIP PUBLIC LIBRARY</w:t>
      </w:r>
    </w:p>
    <w:p w14:paraId="7ED8D68C" w14:textId="77777777" w:rsidR="00F81677" w:rsidRDefault="00F81677" w:rsidP="00F81677">
      <w:pPr>
        <w:jc w:val="center"/>
      </w:pPr>
      <w:r>
        <w:t>Regularly Scheduled Meeting</w:t>
      </w:r>
    </w:p>
    <w:p w14:paraId="5FABC127" w14:textId="59FD2965" w:rsidR="00F81677" w:rsidRDefault="00844E6E" w:rsidP="00F81677">
      <w:pPr>
        <w:jc w:val="center"/>
      </w:pPr>
      <w:r>
        <w:t>April 13</w:t>
      </w:r>
      <w:r w:rsidR="004B2E62">
        <w:t>, 2020</w:t>
      </w:r>
    </w:p>
    <w:p w14:paraId="5B1DDE97" w14:textId="52BFD871" w:rsidR="00F81677" w:rsidRDefault="00F81677" w:rsidP="00F81677">
      <w:r>
        <w:t xml:space="preserve">The </w:t>
      </w:r>
      <w:r w:rsidR="00844E6E">
        <w:t xml:space="preserve">regular monthly </w:t>
      </w:r>
      <w:r>
        <w:t xml:space="preserve">meeting </w:t>
      </w:r>
      <w:r w:rsidR="00844E6E">
        <w:t xml:space="preserve">of the Martin Township Public Library Board of Trustees </w:t>
      </w:r>
      <w:r>
        <w:t xml:space="preserve">was </w:t>
      </w:r>
      <w:r w:rsidR="00844E6E">
        <w:t xml:space="preserve">held remotely via Zoom on Monday, April </w:t>
      </w:r>
      <w:r w:rsidR="001750BA">
        <w:t>1</w:t>
      </w:r>
      <w:r w:rsidR="00844E6E">
        <w:t>3, 2020, due to the Stay-at-Home Executive Order issued by Illinois Governor J. B. Pritzker in March due to the COVID-19 outbreak.</w:t>
      </w:r>
    </w:p>
    <w:p w14:paraId="38751AF6" w14:textId="305C6175" w:rsidR="00844E6E" w:rsidRDefault="00844E6E" w:rsidP="00F81677">
      <w:r>
        <w:t>The meeting was called to order at 7:05 p.m. by Board President Mary Kerber.</w:t>
      </w:r>
    </w:p>
    <w:p w14:paraId="23F13680" w14:textId="1B40EF45" w:rsidR="00F81677" w:rsidRDefault="00F81677" w:rsidP="00F81677">
      <w:r>
        <w:t xml:space="preserve">Those in attendance at the meeting were Trustees Judy Dodds, </w:t>
      </w:r>
      <w:r w:rsidR="005D3894">
        <w:t xml:space="preserve">Mary </w:t>
      </w:r>
      <w:r w:rsidR="00526A66">
        <w:t>Kerber,</w:t>
      </w:r>
      <w:r w:rsidR="00844E6E">
        <w:t xml:space="preserve"> Lauren Langhoff,</w:t>
      </w:r>
      <w:r w:rsidR="00526A66">
        <w:t xml:space="preserve"> </w:t>
      </w:r>
      <w:r w:rsidR="006E466F">
        <w:t xml:space="preserve">Karen Marolf, Larry Marolf and </w:t>
      </w:r>
      <w:r w:rsidR="00FD30FA">
        <w:t>B</w:t>
      </w:r>
      <w:r w:rsidR="00E47BA4">
        <w:t>renda Mueller</w:t>
      </w:r>
      <w:r w:rsidR="00214A49">
        <w:t xml:space="preserve">. </w:t>
      </w:r>
      <w:r w:rsidR="00844E6E">
        <w:t xml:space="preserve"> </w:t>
      </w:r>
      <w:r>
        <w:t>Library Director Joyce Carmack was present.</w:t>
      </w:r>
      <w:r w:rsidR="00E47BA4">
        <w:t xml:space="preserve">  One vacancy still exists on the </w:t>
      </w:r>
      <w:r w:rsidR="004B2E62">
        <w:t xml:space="preserve">Martin Township Library </w:t>
      </w:r>
      <w:r w:rsidR="00E47BA4">
        <w:t>Board</w:t>
      </w:r>
      <w:r w:rsidR="005D3894">
        <w:t xml:space="preserve"> of Trustees</w:t>
      </w:r>
      <w:r w:rsidR="00E47BA4">
        <w:t>.</w:t>
      </w:r>
    </w:p>
    <w:p w14:paraId="77C498B3" w14:textId="77777777" w:rsidR="00F81677" w:rsidRDefault="00F81677" w:rsidP="00F81677">
      <w:r>
        <w:t>There was no public comment.</w:t>
      </w:r>
    </w:p>
    <w:p w14:paraId="4C2300D0" w14:textId="3A54E251" w:rsidR="00F81677" w:rsidRDefault="00F81677" w:rsidP="00E47BA4">
      <w:r>
        <w:t>T</w:t>
      </w:r>
      <w:r w:rsidR="00E6186D">
        <w:t>he Secretary’s Report from the</w:t>
      </w:r>
      <w:r w:rsidR="00E47BA4">
        <w:t xml:space="preserve"> Regular Meeting of </w:t>
      </w:r>
      <w:r w:rsidR="00844E6E">
        <w:t>March 9, 2020</w:t>
      </w:r>
      <w:r w:rsidR="006E466F">
        <w:t xml:space="preserve"> </w:t>
      </w:r>
      <w:r w:rsidR="00214A49">
        <w:t>was</w:t>
      </w:r>
      <w:r>
        <w:t xml:space="preserve"> </w:t>
      </w:r>
      <w:r w:rsidR="00E9730E">
        <w:t>re</w:t>
      </w:r>
      <w:r w:rsidR="00E47BA4">
        <w:t>viewed</w:t>
      </w:r>
      <w:r w:rsidR="005D3894">
        <w:t xml:space="preserve"> as pr</w:t>
      </w:r>
      <w:r w:rsidR="004B2E62">
        <w:t>inted</w:t>
      </w:r>
      <w:r w:rsidR="005D3894">
        <w:t>.</w:t>
      </w:r>
      <w:r>
        <w:t xml:space="preserve">  </w:t>
      </w:r>
      <w:r w:rsidR="00844E6E">
        <w:t>Lauren Langhoff</w:t>
      </w:r>
      <w:r w:rsidR="006E466F">
        <w:t xml:space="preserve"> </w:t>
      </w:r>
      <w:r>
        <w:t xml:space="preserve">made a motion to approve the minutes as presented; </w:t>
      </w:r>
      <w:r w:rsidR="006E466F">
        <w:t>Larry Marolf,</w:t>
      </w:r>
      <w:r>
        <w:t xml:space="preserve"> seconded.  All trustees present voted aye.  Motion carried.  The report will be placed on file for audit.</w:t>
      </w:r>
    </w:p>
    <w:p w14:paraId="75E31A14" w14:textId="64B0EB5C" w:rsidR="00F81677" w:rsidRDefault="00F81677" w:rsidP="00F81677">
      <w:r>
        <w:t>The Accounts Balances and Disbursement Report</w:t>
      </w:r>
      <w:r w:rsidR="006D1ECE">
        <w:t>s</w:t>
      </w:r>
      <w:r>
        <w:t xml:space="preserve"> for the month</w:t>
      </w:r>
      <w:r w:rsidR="006E466F">
        <w:t xml:space="preserve"> of </w:t>
      </w:r>
      <w:r w:rsidR="00844E6E">
        <w:t xml:space="preserve">March </w:t>
      </w:r>
      <w:r w:rsidR="006E466F">
        <w:t>2020 was</w:t>
      </w:r>
      <w:r w:rsidR="004B2E62">
        <w:t xml:space="preserve"> </w:t>
      </w:r>
      <w:r>
        <w:t xml:space="preserve">presented.  </w:t>
      </w:r>
      <w:r w:rsidR="004B2E62">
        <w:t>Judy Dodds</w:t>
      </w:r>
      <w:r w:rsidR="00FD30FA">
        <w:t xml:space="preserve"> </w:t>
      </w:r>
      <w:r>
        <w:t xml:space="preserve">made a motion to approve the reports as presented; </w:t>
      </w:r>
      <w:r w:rsidR="00844E6E">
        <w:t>Lauren Langhoff</w:t>
      </w:r>
      <w:r>
        <w:t>, seconded.  All trustees present voted aye.  Motion carried.  The reports will be placed on file for au</w:t>
      </w:r>
      <w:r w:rsidR="006E466F">
        <w:t>d</w:t>
      </w:r>
      <w:r>
        <w:t>it.</w:t>
      </w:r>
    </w:p>
    <w:p w14:paraId="246C6E66" w14:textId="05AB31E4" w:rsidR="00F81677" w:rsidRDefault="00F81677" w:rsidP="00F81677">
      <w:r>
        <w:t>The Bills for Payment for</w:t>
      </w:r>
      <w:r w:rsidR="005D3894">
        <w:t xml:space="preserve"> </w:t>
      </w:r>
      <w:r w:rsidR="00844E6E">
        <w:t>April</w:t>
      </w:r>
      <w:r w:rsidR="006E466F">
        <w:t xml:space="preserve"> </w:t>
      </w:r>
      <w:r w:rsidR="004B2E62">
        <w:t xml:space="preserve">2020 </w:t>
      </w:r>
      <w:r>
        <w:t xml:space="preserve">were presented. </w:t>
      </w:r>
      <w:r w:rsidR="004B2E62">
        <w:t xml:space="preserve"> </w:t>
      </w:r>
      <w:r w:rsidR="006E466F">
        <w:t>Karen Marolf</w:t>
      </w:r>
      <w:r w:rsidR="00E47BA4">
        <w:t xml:space="preserve"> </w:t>
      </w:r>
      <w:r>
        <w:t>made a motion to approve payment of the bills as presented;</w:t>
      </w:r>
      <w:r w:rsidR="00F30E08">
        <w:t xml:space="preserve"> </w:t>
      </w:r>
      <w:r w:rsidR="00844E6E">
        <w:t>Larry Marolf</w:t>
      </w:r>
      <w:r>
        <w:t>, seconded.  All trustees present voted aye.  Motion carried.  The report will be placed on file for audit.</w:t>
      </w:r>
    </w:p>
    <w:p w14:paraId="6ED3FFB7" w14:textId="6B9C6B1E" w:rsidR="00F81677" w:rsidRDefault="00F81677" w:rsidP="00F81677">
      <w:r>
        <w:t>Joyce Carmack presented her Director’s Report</w:t>
      </w:r>
      <w:r w:rsidR="00283F60">
        <w:t xml:space="preserve"> for</w:t>
      </w:r>
      <w:r w:rsidR="005D3894">
        <w:t xml:space="preserve"> the month of </w:t>
      </w:r>
      <w:r w:rsidR="00844E6E">
        <w:t>March</w:t>
      </w:r>
      <w:r w:rsidR="006E466F">
        <w:t xml:space="preserve"> </w:t>
      </w:r>
      <w:r w:rsidR="004B2E62">
        <w:t>2020.</w:t>
      </w:r>
    </w:p>
    <w:p w14:paraId="56060651" w14:textId="5F81A59C" w:rsidR="00F81677" w:rsidRDefault="00F81677" w:rsidP="00F81677">
      <w:pPr>
        <w:pStyle w:val="ListParagraph"/>
        <w:numPr>
          <w:ilvl w:val="0"/>
          <w:numId w:val="1"/>
        </w:numPr>
      </w:pPr>
      <w:r>
        <w:t>Circulation Report:  The numbers</w:t>
      </w:r>
      <w:r w:rsidR="00844E6E">
        <w:t xml:space="preserve"> reported reflect the activity which took place prior to the closure of the library</w:t>
      </w:r>
      <w:r w:rsidR="00F95401">
        <w:t xml:space="preserve"> the middle of the month.  E books are still available for check-out.</w:t>
      </w:r>
    </w:p>
    <w:p w14:paraId="001A66FF" w14:textId="77777777" w:rsidR="00F95401" w:rsidRDefault="00214A49" w:rsidP="00F81677">
      <w:pPr>
        <w:pStyle w:val="ListParagraph"/>
        <w:numPr>
          <w:ilvl w:val="0"/>
          <w:numId w:val="1"/>
        </w:numPr>
      </w:pPr>
      <w:r>
        <w:t>Tri-County Directors’ Meeting</w:t>
      </w:r>
      <w:r w:rsidR="00F95401">
        <w:t>:</w:t>
      </w:r>
    </w:p>
    <w:p w14:paraId="26335919" w14:textId="77777777" w:rsidR="00F95401" w:rsidRDefault="00F95401" w:rsidP="004970ED">
      <w:pPr>
        <w:pStyle w:val="ListParagraph"/>
        <w:numPr>
          <w:ilvl w:val="1"/>
          <w:numId w:val="1"/>
        </w:numPr>
      </w:pPr>
      <w:r>
        <w:t>The April 10</w:t>
      </w:r>
      <w:r w:rsidRPr="00F95401">
        <w:rPr>
          <w:vertAlign w:val="superscript"/>
        </w:rPr>
        <w:t>th</w:t>
      </w:r>
      <w:r>
        <w:t xml:space="preserve"> meeting hosted by the Towanda District Library was held via Zoom.  The next meeting will be held on April 24, 2020 via Zoom.</w:t>
      </w:r>
    </w:p>
    <w:p w14:paraId="539DEDD2" w14:textId="74D09447" w:rsidR="00FD30FA" w:rsidRDefault="00F95401" w:rsidP="003928EB">
      <w:pPr>
        <w:pStyle w:val="ListParagraph"/>
        <w:numPr>
          <w:ilvl w:val="1"/>
          <w:numId w:val="1"/>
        </w:numPr>
      </w:pPr>
      <w:r>
        <w:t>Many webinars have been offered during the past month.</w:t>
      </w:r>
    </w:p>
    <w:p w14:paraId="2212EC75" w14:textId="75EC99B7" w:rsidR="00F81677" w:rsidRDefault="004D06D3" w:rsidP="00F81677">
      <w:r>
        <w:t xml:space="preserve">Old </w:t>
      </w:r>
      <w:r w:rsidR="00F81677">
        <w:t>Business:</w:t>
      </w:r>
    </w:p>
    <w:p w14:paraId="7D9C5973" w14:textId="08CBE164" w:rsidR="00F95401" w:rsidRDefault="00F95401" w:rsidP="00762DC9">
      <w:pPr>
        <w:pStyle w:val="ListParagraph"/>
        <w:numPr>
          <w:ilvl w:val="0"/>
          <w:numId w:val="5"/>
        </w:numPr>
      </w:pPr>
      <w:r>
        <w:t>Trustees were reminded to complete their Statement of Economic Interest forms by May 1, 2020.</w:t>
      </w:r>
    </w:p>
    <w:p w14:paraId="10925EF2" w14:textId="2266F141" w:rsidR="00E75FB7" w:rsidRDefault="00E75FB7" w:rsidP="00E75FB7">
      <w:r>
        <w:t>New Business:</w:t>
      </w:r>
    </w:p>
    <w:p w14:paraId="2DE58FAA" w14:textId="77777777" w:rsidR="00F95401" w:rsidRDefault="00F95401" w:rsidP="00FD30FA">
      <w:pPr>
        <w:pStyle w:val="ListParagraph"/>
        <w:numPr>
          <w:ilvl w:val="0"/>
          <w:numId w:val="7"/>
        </w:numPr>
      </w:pPr>
      <w:r>
        <w:t>Emergency Closing Policy for Pandemics:</w:t>
      </w:r>
    </w:p>
    <w:p w14:paraId="0FBED8B4" w14:textId="282E005F" w:rsidR="00992E3D" w:rsidRDefault="00F95401" w:rsidP="00F95401">
      <w:pPr>
        <w:pStyle w:val="ListParagraph"/>
        <w:numPr>
          <w:ilvl w:val="1"/>
          <w:numId w:val="7"/>
        </w:numPr>
      </w:pPr>
      <w:r>
        <w:t>A specific statement relating to the closing of the library due to a pandemic was added to the existing Emergency Closing Policy.  That statement reads as follows:</w:t>
      </w:r>
    </w:p>
    <w:p w14:paraId="15678ECF" w14:textId="77777777" w:rsidR="00E75FB7" w:rsidRDefault="00F95401" w:rsidP="00F95401">
      <w:pPr>
        <w:pStyle w:val="ListParagraph"/>
        <w:numPr>
          <w:ilvl w:val="2"/>
          <w:numId w:val="7"/>
        </w:numPr>
      </w:pPr>
      <w:r>
        <w:t>Pandemic:  In the case of a Pandemic, the library will follow the directives and procedures recommended by the Center for Disease Control, the Illinois</w:t>
      </w:r>
    </w:p>
    <w:p w14:paraId="42298CF8" w14:textId="77777777" w:rsidR="00E75FB7" w:rsidRDefault="00E75FB7" w:rsidP="00E75FB7">
      <w:pPr>
        <w:pStyle w:val="ListParagraph"/>
        <w:numPr>
          <w:ilvl w:val="0"/>
          <w:numId w:val="7"/>
        </w:numPr>
      </w:pPr>
      <w:r>
        <w:lastRenderedPageBreak/>
        <w:t>Minutes of April 13, 2020</w:t>
      </w:r>
    </w:p>
    <w:p w14:paraId="4F11ED92" w14:textId="77777777" w:rsidR="00E75FB7" w:rsidRDefault="00E75FB7" w:rsidP="00E75FB7">
      <w:pPr>
        <w:pStyle w:val="ListParagraph"/>
        <w:numPr>
          <w:ilvl w:val="0"/>
          <w:numId w:val="7"/>
        </w:numPr>
      </w:pPr>
      <w:r>
        <w:t>Page 2</w:t>
      </w:r>
    </w:p>
    <w:p w14:paraId="31171B3B" w14:textId="77777777" w:rsidR="00E75FB7" w:rsidRDefault="00E75FB7" w:rsidP="00E75FB7">
      <w:pPr>
        <w:pStyle w:val="ListParagraph"/>
        <w:ind w:left="2160"/>
      </w:pPr>
    </w:p>
    <w:p w14:paraId="07D109EB" w14:textId="36FA0824" w:rsidR="00F95401" w:rsidRDefault="00F95401" w:rsidP="00E75FB7">
      <w:pPr>
        <w:pStyle w:val="ListParagraph"/>
        <w:ind w:left="2160"/>
      </w:pPr>
      <w:r>
        <w:t>Department of Public Health, and the McLean County Health Department for best practices to follow during the pandemic.</w:t>
      </w:r>
    </w:p>
    <w:p w14:paraId="3D61D81A" w14:textId="0440AC39" w:rsidR="00F95401" w:rsidRDefault="00F95401" w:rsidP="00F95401">
      <w:pPr>
        <w:pStyle w:val="ListParagraph"/>
        <w:numPr>
          <w:ilvl w:val="2"/>
          <w:numId w:val="7"/>
        </w:numPr>
      </w:pPr>
      <w:r>
        <w:t>The library will also follow the orders of the President of the United States and/or the Governor of Illinois on closing the library for any length of time.</w:t>
      </w:r>
    </w:p>
    <w:p w14:paraId="119BDD8A" w14:textId="26755DB9" w:rsidR="00F95401" w:rsidRDefault="00E75FB7" w:rsidP="00F95401">
      <w:pPr>
        <w:pStyle w:val="ListParagraph"/>
        <w:numPr>
          <w:ilvl w:val="2"/>
          <w:numId w:val="7"/>
        </w:numPr>
      </w:pPr>
      <w:r>
        <w:t>Guidance will also be taken from the Illinois Library Association, the American Library Association, the Illinois State Library and the RAILS library system in the handlin</w:t>
      </w:r>
      <w:r w:rsidR="001750BA">
        <w:t>g</w:t>
      </w:r>
      <w:bookmarkStart w:id="0" w:name="_GoBack"/>
      <w:bookmarkEnd w:id="0"/>
      <w:r>
        <w:t xml:space="preserve"> of library materials and providing remote library services if it is deemed necessary.  Staff who are able should continue working from home as their job description will allow.</w:t>
      </w:r>
    </w:p>
    <w:p w14:paraId="435285B6" w14:textId="6E937E50" w:rsidR="00E75FB7" w:rsidRDefault="00E75FB7" w:rsidP="00F95401">
      <w:pPr>
        <w:pStyle w:val="ListParagraph"/>
        <w:numPr>
          <w:ilvl w:val="2"/>
          <w:numId w:val="7"/>
        </w:numPr>
      </w:pPr>
      <w:r>
        <w:t>Every effort will be made to maintain the health and safety of the library staff and the public during the pandemic.</w:t>
      </w:r>
    </w:p>
    <w:p w14:paraId="315AE853" w14:textId="77777777" w:rsidR="00AE0BE0" w:rsidRDefault="00AE0BE0" w:rsidP="00AE0BE0">
      <w:pPr>
        <w:pStyle w:val="ListParagraph"/>
      </w:pPr>
    </w:p>
    <w:p w14:paraId="3E35E897" w14:textId="4F413BE9" w:rsidR="00992E3D" w:rsidRDefault="00E75FB7" w:rsidP="00AE0BE0">
      <w:pPr>
        <w:pStyle w:val="ListParagraph"/>
      </w:pPr>
      <w:r>
        <w:t>Karen Marolf made a motion to approve the addition of the above statement to the Board Policies; Larry Marolf, seconded.  All trustees voted aye.  Motion carried.</w:t>
      </w:r>
    </w:p>
    <w:p w14:paraId="14A43210" w14:textId="77777777" w:rsidR="00AE0BE0" w:rsidRDefault="00AE0BE0" w:rsidP="00AE0BE0">
      <w:pPr>
        <w:pStyle w:val="ListParagraph"/>
      </w:pPr>
    </w:p>
    <w:p w14:paraId="128F75F5" w14:textId="5E90DE06" w:rsidR="00AE0BE0" w:rsidRDefault="00AE0BE0" w:rsidP="00AE0BE0">
      <w:pPr>
        <w:pStyle w:val="ListParagraph"/>
        <w:numPr>
          <w:ilvl w:val="0"/>
          <w:numId w:val="5"/>
        </w:numPr>
      </w:pPr>
      <w:r>
        <w:t>Schedule of Regularly Meetings for 2020-2021:</w:t>
      </w:r>
    </w:p>
    <w:p w14:paraId="135C193F" w14:textId="4EAB475C" w:rsidR="00AE0BE0" w:rsidRDefault="00AE0BE0" w:rsidP="00AE0BE0">
      <w:pPr>
        <w:pStyle w:val="ListParagraph"/>
        <w:numPr>
          <w:ilvl w:val="1"/>
          <w:numId w:val="5"/>
        </w:numPr>
      </w:pPr>
      <w:r>
        <w:t>A schedule of regularly scheduled monthly meetings for FY 2020-2021 was discussed.  After discussion, it was decided that the meeting scheduled for August 2020 will remain on the schedule in case it is needed.  Brenda Mueller made a motion to approve the schedule of meetings as presented; Larry Marolf, seconded.  All trustees present voted aye.  Motion carried.  The schedule will be posted on the website and bulletin board.</w:t>
      </w:r>
    </w:p>
    <w:p w14:paraId="1BDD8531" w14:textId="77777777" w:rsidR="00AE0BE0" w:rsidRDefault="00AE0BE0" w:rsidP="00AE0BE0">
      <w:pPr>
        <w:pStyle w:val="ListParagraph"/>
        <w:ind w:left="1440"/>
      </w:pPr>
    </w:p>
    <w:p w14:paraId="0316B455" w14:textId="77777777" w:rsidR="00AE0BE0" w:rsidRDefault="00AE0BE0" w:rsidP="00AE0BE0">
      <w:pPr>
        <w:pStyle w:val="ListParagraph"/>
        <w:numPr>
          <w:ilvl w:val="0"/>
          <w:numId w:val="5"/>
        </w:numPr>
      </w:pPr>
      <w:r>
        <w:t>Delays in Property Tax Disbursements/Transfer of Funds</w:t>
      </w:r>
    </w:p>
    <w:p w14:paraId="20CF3362" w14:textId="77777777" w:rsidR="00E85BC8" w:rsidRDefault="00AE0BE0" w:rsidP="00AE0BE0">
      <w:pPr>
        <w:pStyle w:val="ListParagraph"/>
        <w:numPr>
          <w:ilvl w:val="1"/>
          <w:numId w:val="5"/>
        </w:numPr>
      </w:pPr>
      <w:r>
        <w:t xml:space="preserve">Property </w:t>
      </w:r>
      <w:r w:rsidR="00E85BC8">
        <w:t>tax payments are now due June 17, 2020 and September 17, 2020.  Following discussion, it was determined that, at the present time, only necessary expenditures will be made.  A transfer of funds may be necessary to pay these bills.</w:t>
      </w:r>
    </w:p>
    <w:p w14:paraId="3823AAD5" w14:textId="6D445FDA" w:rsidR="00AE0BE0" w:rsidRDefault="00E85BC8" w:rsidP="00E85BC8">
      <w:r>
        <w:t>Executive Session:  None requested.</w:t>
      </w:r>
    </w:p>
    <w:p w14:paraId="54914ACB" w14:textId="5A99FCD3" w:rsidR="00283F60" w:rsidRDefault="00283F60" w:rsidP="00522D30">
      <w:r>
        <w:t xml:space="preserve">The next Regular Meeting is scheduled for Monday, </w:t>
      </w:r>
      <w:r w:rsidR="00E85BC8">
        <w:t>May 11</w:t>
      </w:r>
      <w:r w:rsidR="00992E3D">
        <w:t>, 2</w:t>
      </w:r>
      <w:r w:rsidR="005D5A39">
        <w:t>0</w:t>
      </w:r>
      <w:r w:rsidR="008A5239">
        <w:t>20</w:t>
      </w:r>
      <w:r w:rsidR="00E85BC8">
        <w:t xml:space="preserve"> via Zoom</w:t>
      </w:r>
      <w:r w:rsidR="008A5239">
        <w:t>.</w:t>
      </w:r>
    </w:p>
    <w:p w14:paraId="6FEA635F" w14:textId="47FBD25B" w:rsidR="00283F60" w:rsidRDefault="00526A66" w:rsidP="00283F60">
      <w:r>
        <w:t>The meeting was adjourned at</w:t>
      </w:r>
      <w:r w:rsidR="00992E3D">
        <w:t xml:space="preserve"> 7:</w:t>
      </w:r>
      <w:r w:rsidR="00E85BC8">
        <w:t>2</w:t>
      </w:r>
      <w:r w:rsidR="00992E3D">
        <w:t>5</w:t>
      </w:r>
      <w:r>
        <w:t xml:space="preserve"> p.m.</w:t>
      </w:r>
    </w:p>
    <w:p w14:paraId="46E5669C" w14:textId="77777777" w:rsidR="00925977" w:rsidRDefault="00BC7B3D" w:rsidP="00925977">
      <w:r>
        <w:t>Respectfully submitted,</w:t>
      </w:r>
    </w:p>
    <w:p w14:paraId="1871C1DF" w14:textId="12D6FCF5" w:rsidR="005C31C4" w:rsidRDefault="00925977" w:rsidP="00925977">
      <w:r>
        <w:t>Judy Dodds, Secretary</w:t>
      </w:r>
      <w:r w:rsidR="00780946">
        <w:tab/>
      </w:r>
      <w:r w:rsidR="00780946">
        <w:tab/>
      </w:r>
      <w:r w:rsidR="00780946">
        <w:tab/>
      </w:r>
      <w:r w:rsidR="00780946">
        <w:tab/>
      </w:r>
    </w:p>
    <w:p w14:paraId="104711DD" w14:textId="51E869C5" w:rsidR="00925977" w:rsidRDefault="00925977" w:rsidP="00925977">
      <w:r>
        <w:t>Book Store</w:t>
      </w:r>
      <w:r w:rsidR="00E85BC8">
        <w:t>:  The Book Store will remain closed until the Stay-at-Home order is removed.</w:t>
      </w:r>
    </w:p>
    <w:p w14:paraId="0C680779" w14:textId="0EBD99FA" w:rsidR="00526A66" w:rsidRDefault="00526A66" w:rsidP="00925977">
      <w:r>
        <w:tab/>
        <w:t>May 2, 2020</w:t>
      </w:r>
      <w:r>
        <w:tab/>
      </w:r>
      <w:r>
        <w:tab/>
      </w:r>
      <w:r>
        <w:tab/>
        <w:t>Marolfs</w:t>
      </w:r>
    </w:p>
    <w:p w14:paraId="1AC8B46F" w14:textId="6ED433C1" w:rsidR="00526A66" w:rsidRDefault="00526A66" w:rsidP="00925977">
      <w:r>
        <w:tab/>
        <w:t>June 6, 2020</w:t>
      </w:r>
      <w:r>
        <w:tab/>
      </w:r>
      <w:r>
        <w:tab/>
      </w:r>
      <w:r>
        <w:tab/>
        <w:t>Brenda Mueller</w:t>
      </w:r>
    </w:p>
    <w:p w14:paraId="5DD268E6" w14:textId="12840997" w:rsidR="00992E3D" w:rsidRDefault="00992E3D" w:rsidP="00925977">
      <w:r>
        <w:tab/>
        <w:t>July 4, 2020</w:t>
      </w:r>
      <w:r>
        <w:tab/>
      </w:r>
      <w:r>
        <w:tab/>
      </w:r>
      <w:r>
        <w:tab/>
        <w:t>Closed</w:t>
      </w:r>
      <w:r w:rsidR="00E85BC8">
        <w:t xml:space="preserve"> for Holiday</w:t>
      </w:r>
    </w:p>
    <w:p w14:paraId="7023AF75" w14:textId="6F16564D" w:rsidR="00152EC0" w:rsidRDefault="00992E3D" w:rsidP="00925977">
      <w:r>
        <w:tab/>
        <w:t>August 1, 2020</w:t>
      </w:r>
      <w:r>
        <w:tab/>
      </w:r>
      <w:r>
        <w:tab/>
      </w:r>
      <w:r>
        <w:tab/>
        <w:t>Marolfs</w:t>
      </w:r>
    </w:p>
    <w:sectPr w:rsidR="0015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A7F"/>
    <w:multiLevelType w:val="hybridMultilevel"/>
    <w:tmpl w:val="5EB6D9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42F1165"/>
    <w:multiLevelType w:val="hybridMultilevel"/>
    <w:tmpl w:val="EC74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784D"/>
    <w:multiLevelType w:val="hybridMultilevel"/>
    <w:tmpl w:val="D252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1578A"/>
    <w:multiLevelType w:val="hybridMultilevel"/>
    <w:tmpl w:val="023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1B67"/>
    <w:multiLevelType w:val="hybridMultilevel"/>
    <w:tmpl w:val="01440B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4DB12AD"/>
    <w:multiLevelType w:val="hybridMultilevel"/>
    <w:tmpl w:val="633C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B69B4"/>
    <w:multiLevelType w:val="hybridMultilevel"/>
    <w:tmpl w:val="A12C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77"/>
    <w:rsid w:val="0000594C"/>
    <w:rsid w:val="00084F70"/>
    <w:rsid w:val="00152EC0"/>
    <w:rsid w:val="001703D9"/>
    <w:rsid w:val="001750BA"/>
    <w:rsid w:val="001809AB"/>
    <w:rsid w:val="00214A49"/>
    <w:rsid w:val="002268DE"/>
    <w:rsid w:val="00233143"/>
    <w:rsid w:val="0024265F"/>
    <w:rsid w:val="00283F60"/>
    <w:rsid w:val="003923FE"/>
    <w:rsid w:val="003C6821"/>
    <w:rsid w:val="00452707"/>
    <w:rsid w:val="004550DD"/>
    <w:rsid w:val="00474866"/>
    <w:rsid w:val="004A4D16"/>
    <w:rsid w:val="004B2E62"/>
    <w:rsid w:val="004D06D3"/>
    <w:rsid w:val="004F6BAD"/>
    <w:rsid w:val="00503471"/>
    <w:rsid w:val="00522D30"/>
    <w:rsid w:val="00526A66"/>
    <w:rsid w:val="0053196B"/>
    <w:rsid w:val="005C31C4"/>
    <w:rsid w:val="005D3894"/>
    <w:rsid w:val="005D5A39"/>
    <w:rsid w:val="006655FB"/>
    <w:rsid w:val="006A64C5"/>
    <w:rsid w:val="006D1ECE"/>
    <w:rsid w:val="006E466F"/>
    <w:rsid w:val="00780946"/>
    <w:rsid w:val="008228F8"/>
    <w:rsid w:val="00844E6E"/>
    <w:rsid w:val="008A5239"/>
    <w:rsid w:val="00925977"/>
    <w:rsid w:val="009345F4"/>
    <w:rsid w:val="00944254"/>
    <w:rsid w:val="009517BF"/>
    <w:rsid w:val="009526FC"/>
    <w:rsid w:val="00992E3D"/>
    <w:rsid w:val="009D388A"/>
    <w:rsid w:val="00AE0BE0"/>
    <w:rsid w:val="00B83828"/>
    <w:rsid w:val="00BC7B3D"/>
    <w:rsid w:val="00C75F31"/>
    <w:rsid w:val="00CB72B3"/>
    <w:rsid w:val="00D15D7C"/>
    <w:rsid w:val="00DF0199"/>
    <w:rsid w:val="00E47BA4"/>
    <w:rsid w:val="00E6186D"/>
    <w:rsid w:val="00E75FB7"/>
    <w:rsid w:val="00E85BC8"/>
    <w:rsid w:val="00E9730E"/>
    <w:rsid w:val="00EF22A2"/>
    <w:rsid w:val="00F30E08"/>
    <w:rsid w:val="00F72FA4"/>
    <w:rsid w:val="00F81677"/>
    <w:rsid w:val="00F92DC5"/>
    <w:rsid w:val="00F95401"/>
    <w:rsid w:val="00FC5FE5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6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Dodds</dc:creator>
  <cp:lastModifiedBy>Joyce</cp:lastModifiedBy>
  <cp:revision>2</cp:revision>
  <cp:lastPrinted>2020-05-08T12:44:00Z</cp:lastPrinted>
  <dcterms:created xsi:type="dcterms:W3CDTF">2020-05-08T16:04:00Z</dcterms:created>
  <dcterms:modified xsi:type="dcterms:W3CDTF">2020-05-08T16:04:00Z</dcterms:modified>
</cp:coreProperties>
</file>